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CCCCFF"/>
  <w:body>
    <w:p>
      <w:pPr>
        <w:pStyle w:val="Normal"/>
        <w:widowControl/>
        <w:spacing w:lineRule="atLeast" w:line="330"/>
        <w:ind w:left="0" w:right="0" w:hanging="0"/>
        <w:jc w:val="left"/>
      </w:pPr>
      <w:r>
        <w:rPr>
          <w:rFonts w:ascii="Comic Sans MS" w:hAnsi="Comic Sans MS"/>
          <w:b/>
          <w:bCs/>
          <w:i w:val="false"/>
          <w:caps w:val="false"/>
          <w:smallCaps w:val="false"/>
          <w:color w:val="6600CC"/>
          <w:spacing w:val="0"/>
          <w:sz w:val="30"/>
          <w:szCs w:val="30"/>
        </w:rPr>
        <w:t xml:space="preserve">         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88265</wp:posOffset>
            </wp:positionH>
            <wp:positionV relativeFrom="paragraph">
              <wp:posOffset>179705</wp:posOffset>
            </wp:positionV>
            <wp:extent cx="1948180" cy="152844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widowControl/>
        <w:spacing w:lineRule="atLeast" w:line="330"/>
        <w:ind w:left="0" w:right="0" w:hanging="0"/>
        <w:jc w:val="left"/>
      </w:pPr>
      <w:r>
        <w:rPr>
          <w:rFonts w:ascii="Comic Sans MS" w:hAnsi="Comic Sans MS"/>
          <w:b/>
          <w:bCs/>
          <w:i w:val="false"/>
          <w:caps w:val="false"/>
          <w:smallCaps w:val="false"/>
          <w:color w:val="FF0066"/>
          <w:spacing w:val="0"/>
          <w:sz w:val="30"/>
          <w:szCs w:val="30"/>
        </w:rPr>
        <w:t>Музыка в детстве закладывает жизненные навыки.</w:t>
      </w:r>
      <w:r>
        <w:rPr>
          <w:rFonts w:ascii="Comic Sans MS" w:hAnsi="Comic Sans MS"/>
          <w:b/>
          <w:bCs/>
          <w:i w:val="false"/>
          <w:caps w:val="false"/>
          <w:smallCaps w:val="false"/>
          <w:color w:val="6600CC"/>
          <w:spacing w:val="0"/>
          <w:sz w:val="30"/>
          <w:szCs w:val="30"/>
        </w:rPr>
        <w:br/>
      </w:r>
      <w:r/>
    </w:p>
    <w:p>
      <w:pPr>
        <w:pStyle w:val="Normal"/>
        <w:widowControl/>
        <w:spacing w:lineRule="atLeast" w:line="330"/>
        <w:ind w:left="0" w:right="0" w:hanging="0"/>
        <w:jc w:val="left"/>
      </w:pPr>
      <w:r>
        <w:rPr>
          <w:rFonts w:ascii="Comic Sans MS" w:hAnsi="Comic Sans MS"/>
          <w:b/>
          <w:bCs/>
          <w:i w:val="false"/>
          <w:caps w:val="false"/>
          <w:smallCaps w:val="false"/>
          <w:color w:val="6600CC"/>
          <w:spacing w:val="0"/>
          <w:sz w:val="30"/>
          <w:szCs w:val="30"/>
        </w:rPr>
        <w:t>Легко разделить с нашими детьми любовь, уважение и интерес к музыке. Более того, музыка формирует жизненные способности ребенка на всю оставшуюся жизнь. Музыкальные упражнения в течение первых лет жизни вашего ребенка укрепляют его самооценку и стимулируют выразительность. Музыкальный ритмы дают толчок развитию моторики. Заучивание мелодий и слов развивает слух и помогает детям улучшить восприятие. Прослушивание и обучение музыке позитивно влияют на многие аспекты развития и образования ребенка. Уроки игры на фортепиано для дошкольников, например, значительно улучшают способности детей в сборе так называемых «пазлов», картинок из мелких, взаимно дополняемых частей. Игра на фортепиано в дошкольном возрасте влияет на развитие коры головного мозга, органа, отвечающего за мышление, речь, зрение, слух и творчество. Музыкальное образование усиливает общие способности ребенка к обучению и его математические навыки.</w:t>
        <w:br/>
        <w:t>Музыка это несомненный ресурс жизни, роста и образования, который может стать неотъемлемой частью жизненного опыта ребенка.</w:t>
        <w:br/>
        <w:t>У музыки есть три базовых компонента: звук + ритм + мелодия.</w:t>
        <w:br/>
        <w:br/>
        <w:t xml:space="preserve">                                       </w:t>
      </w:r>
      <w:r>
        <w:rPr>
          <w:rFonts w:ascii="Comic Sans MS" w:hAnsi="Comic Sans MS"/>
          <w:b/>
          <w:bCs/>
          <w:i w:val="false"/>
          <w:caps w:val="false"/>
          <w:smallCaps w:val="false"/>
          <w:color w:val="FF0066"/>
          <w:spacing w:val="0"/>
          <w:sz w:val="30"/>
          <w:szCs w:val="30"/>
        </w:rPr>
        <w:t>Звук.</w:t>
      </w:r>
      <w:r>
        <w:rPr>
          <w:rFonts w:ascii="Comic Sans MS" w:hAnsi="Comic Sans MS"/>
          <w:b/>
          <w:bCs/>
          <w:i w:val="false"/>
          <w:caps w:val="false"/>
          <w:smallCaps w:val="false"/>
          <w:color w:val="6600CC"/>
          <w:spacing w:val="0"/>
          <w:sz w:val="30"/>
          <w:szCs w:val="30"/>
        </w:rPr>
        <w:br/>
        <w:br/>
        <w:t>Чтобы помочь детям понять музыку, нужно отдельно взглянуть на каждую из ее составляющих. Во-первых, это звук, который производим мы, или который поступает из другого источника. Предлагаем несколько примеров звука: чириканье птиц, свист чайника и стук ложкой по тарелке. Если бы можно было сравнить музыку с живописью, то звук стал бы цветом фона. На нашем теле звук соответствует центральной нервной системе. Приятный звук как бы открывает и расширяет нас. Звук может активизировать или успокоить. Пронзительный резкий звук приводит наши нервы в крайнее раздражение. Как и фон в живописи, звук является первым шагом в создании музыкального произведения. Вот несколько способов экспериментов со звуком для родителей и детей:</w:t>
        <w:br/>
        <w:t xml:space="preserve"> -Выясните, слушают ли дети звуки вокруг них. Как много разных звуков они могут услышать в кухне или во дворе?</w:t>
        <w:br/>
        <w:t>-Поощряйте творческие способности детей в извлечении звуков. Пусть они тренируют свой голос или используют бытовые предметы в качестве музыкальных инструментов. Позвольте им свободно издавать приятные, раздражающие или глупые звуки.</w:t>
        <w:br/>
        <w:br/>
        <w:t>Целью звука является вовсе не создание «красивой музыки», а рост самовыражения детей. Нужно научить ребенка открыть уши к окружающему миру.</w:t>
        <w:br/>
        <w:br/>
        <w:t xml:space="preserve">                                           </w:t>
      </w:r>
      <w:r>
        <w:rPr>
          <w:rFonts w:ascii="Comic Sans MS" w:hAnsi="Comic Sans MS"/>
          <w:b/>
          <w:bCs/>
          <w:i w:val="false"/>
          <w:caps w:val="false"/>
          <w:smallCaps w:val="false"/>
          <w:color w:val="FF0066"/>
          <w:spacing w:val="0"/>
          <w:sz w:val="30"/>
          <w:szCs w:val="30"/>
        </w:rPr>
        <w:t>Ритм.</w:t>
      </w:r>
      <w:r>
        <w:rPr>
          <w:rFonts w:ascii="Comic Sans MS" w:hAnsi="Comic Sans MS"/>
          <w:b/>
          <w:bCs/>
          <w:i w:val="false"/>
          <w:caps w:val="false"/>
          <w:smallCaps w:val="false"/>
          <w:color w:val="6600CC"/>
          <w:spacing w:val="0"/>
          <w:sz w:val="30"/>
          <w:szCs w:val="30"/>
        </w:rPr>
        <w:br/>
        <w:br/>
        <w:t>Вторым компонентом музыки считается ритм. Ритм определяет и организует движение звука на протяжении такта. Например, насколько свист чайника долог и равномерен, или короток и прерывист? В живописи такт соответствовал бы общему движению или потоку композиции. Когда вы впервые смотрите на произведение искусства, куда устремляются ваши глаза? Легко ли смотреть на картину, или она кажется навязчивой и раздражающей? Это ритм.</w:t>
        <w:br/>
        <w:t>В нашем теле ритм приблизительно относится к пульсу и дыханию. Если музыкальный темп быстр и равномерен, то наше биение сердца и движения тела будут это отражать. Если мы устали, то прослушивание африканского барабана может вернуть наше тело в бодрое состояние. С другой стороны, если двухлетний младенец вышел из-под контроля, медленная ритмичная музыка Баха или Вивальди восстановит внутренний покой и умерит активность малыша. Экспериментируйте с ритмом и звуком.</w:t>
        <w:br/>
        <w:br/>
        <w:t>- Пусть ваши дети играют в различном темпе: быстром, медленном, равномерном, прерывистом.</w:t>
        <w:br/>
        <w:br/>
        <w:t>- Научите детей слушать различные ритмы вокруг них, наподобие капания воды из крана или тиканья часов.</w:t>
        <w:br/>
        <w:br/>
        <w:t>- Спросите, могут ли они чувствовать вибрации музыки в своем теле, и если да, то в каком органе? Как разные виды ритма ощущается в их организме? Как их ноги двигаются при различных звуковых темпах?</w:t>
        <w:br/>
        <w:br/>
        <w:t>- Попробуйте хлопать в ладоши в соответствии с ритмом стихотворения или топать ногами в ритме любимой музыкальной мелодии. Такие упражнения очень нравятся детям и прекрасно развлекают их.</w:t>
        <w:br/>
        <w:br/>
        <w:t xml:space="preserve">                                        </w:t>
      </w:r>
      <w:r>
        <w:rPr>
          <w:rFonts w:ascii="Comic Sans MS" w:hAnsi="Comic Sans MS"/>
          <w:b/>
          <w:bCs/>
          <w:i w:val="false"/>
          <w:caps w:val="false"/>
          <w:smallCaps w:val="false"/>
          <w:color w:val="FF0066"/>
          <w:spacing w:val="0"/>
          <w:sz w:val="30"/>
          <w:szCs w:val="30"/>
        </w:rPr>
        <w:t>Мелодия.</w:t>
      </w:r>
      <w:r>
        <w:rPr>
          <w:rFonts w:ascii="Comic Sans MS" w:hAnsi="Comic Sans MS"/>
          <w:b/>
          <w:bCs/>
          <w:i w:val="false"/>
          <w:caps w:val="false"/>
          <w:smallCaps w:val="false"/>
          <w:color w:val="6600CC"/>
          <w:spacing w:val="0"/>
          <w:sz w:val="30"/>
          <w:szCs w:val="30"/>
        </w:rPr>
        <w:br/>
        <w:br/>
        <w:t xml:space="preserve">И, наконец, поговорим о мелодии. Мелодия соответствует нашим эмоциям. </w:t>
      </w:r>
      <w:r/>
    </w:p>
    <w:p>
      <w:pPr>
        <w:pStyle w:val="Normal"/>
        <w:widowControl/>
        <w:spacing w:lineRule="atLeast" w:line="330"/>
        <w:ind w:left="0" w:right="0" w:hanging="0"/>
        <w:jc w:val="center"/>
      </w:pPr>
      <w:r>
        <w:rPr>
          <w:rFonts w:ascii="Comic Sans MS" w:hAnsi="Comic Sans MS"/>
          <w:b/>
          <w:bCs/>
          <w:i w:val="false"/>
          <w:caps w:val="false"/>
          <w:smallCaps w:val="false"/>
          <w:color w:val="6600CC"/>
          <w:spacing w:val="0"/>
          <w:sz w:val="30"/>
          <w:szCs w:val="30"/>
        </w:rPr>
        <w:t>Она добавляет к звуку и ритму способности чувствовать. Это та часть музыки, которая описывает горы и долины личного опыта. Она доходит прямо до нашего сердца и чувствительности. Мелодия может возвысить наш дух, успокоить нас во время стресса или растрогать до слез. Возвращаясь к метафоре живописи, мелодия будет общим впечатлением от картины после внимательного взгляда на нее. Не привлекает ли нас произведение живописи, не создает ли ощущение умиротворения, интереса или, наоборот, дискомфорта и недомогания? Раннее знакомство детей с мелодией, наряду со звуком и темпом, поможет им развить способности самовыражения.</w:t>
        <w:br/>
        <w:br/>
        <w:t>- Пусть дети пробуют тихо напевать или создать собственные мелодии, добавляя к звуку эмоции.</w:t>
        <w:br/>
        <w:br/>
        <w:t>- Экспериментируйте с эмоциональными звуками: счастьем, грустью, смехом и т.п.</w:t>
        <w:br/>
        <w:br/>
        <w:t>Мелодия превращает звук в персональное и уникальное сообщение. Играя со звуком, ритмом и мелодией, наши дети откроют для себя новый мир и новую возможность самовыражения в тех случаях, когда трудно найти слова.</w:t>
        <w:br/>
        <w:br/>
        <w:t>Мы можем задействовать творческие возможности и воображение для выбора различных стилей музыки, в которых наши дети смогут выражать свои чувства, расслабляться, стимулировать интеллект и выпускать на волю творческие потоки. Вариативность ритмов, тональностей и мелодий позволяет детям разработать свой собственный музыкальный вкус и разжигает их природное любопытство к самостоятельному изучению многообразного мира музыки.</w:t>
      </w:r>
      <w:r/>
    </w:p>
    <w:p>
      <w:pPr>
        <w:pStyle w:val="Normal"/>
        <w:widowControl/>
        <w:spacing w:lineRule="atLeast" w:line="330"/>
        <w:ind w:left="0" w:right="0" w:hanging="0"/>
        <w:jc w:val="center"/>
        <w:rPr>
          <w:smallCaps w:val="false"/>
          <w:caps w:val="false"/>
          <w:spacing w:val="0"/>
          <w:i w:val="false"/>
          <w:i w:val="false"/>
        </w:rPr>
      </w:pPr>
      <w:r>
        <w:rPr>
          <w:rFonts w:ascii="Comic Sans MS" w:hAnsi="Comic Sans MS"/>
          <w:b/>
          <w:bCs/>
          <w:color w:val="6600CC"/>
          <w:sz w:val="30"/>
          <w:szCs w:val="30"/>
        </w:rPr>
      </w:r>
      <w:r/>
    </w:p>
    <w:sectPr>
      <w:type w:val="nextPage"/>
      <w:pgSz w:w="11906" w:h="16838"/>
      <w:pgMar w:left="50" w:right="50" w:header="0" w:top="50" w:footer="0" w:bottom="5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1983</TotalTime>
  <Application>LibreOffice/4.3.2.2$Windows_x86 LibreOffice_project/edfb5295ba211bd31ad47d0bad0118690f76407d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2016-03-19T20:52:35Z</dcterms:created>
  <dc:language>ru-RU</dc:language>
  <dcterms:modified xsi:type="dcterms:W3CDTF">2016-03-20T17:55:12Z</dcterms:modified>
  <cp:revision>6</cp:revision>
</cp:coreProperties>
</file>